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VILLAGE OF URSA</w:t>
      </w:r>
    </w:p>
    <w:p w14:paraId="00000002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MINUTES OF</w:t>
      </w:r>
    </w:p>
    <w:p w14:paraId="00000003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BOARD OF TRUSTEES MEETING</w:t>
      </w:r>
    </w:p>
    <w:p w14:paraId="00000004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F82F10" w:rsidRDefault="00000000">
      <w:r>
        <w:t xml:space="preserve">             The regular monthly meeting of the Board of Trustees of the Village of Ursa was held on Wednesday, September 14, 2022 at 7:00pm at the Village Office. President Homan called the meeting to order and declared a quorum was present. Also present were Superintendent Terry Homan, Village Clerk Erica Parrish and Village Secretary Deb Rabe. Stan Burke was absent.</w:t>
      </w:r>
    </w:p>
    <w:p w14:paraId="00000006" w14:textId="77777777" w:rsidR="00F82F10" w:rsidRDefault="00F82F10"/>
    <w:p w14:paraId="00000007" w14:textId="77777777" w:rsidR="00F82F10" w:rsidRDefault="00000000">
      <w:r>
        <w:t xml:space="preserve">The August 11th minutes were approved as read. Upon a MOTION by Peggy Homan and 2nd by Scott </w:t>
      </w:r>
      <w:proofErr w:type="spellStart"/>
      <w:r>
        <w:t>Dedert</w:t>
      </w:r>
      <w:proofErr w:type="spellEnd"/>
      <w:r>
        <w:t>, it was unanimously RESOLVED to accept the August 11th minutes. MOTION carried.</w:t>
      </w:r>
    </w:p>
    <w:p w14:paraId="00000008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Committee Reports:   </w:t>
      </w:r>
    </w:p>
    <w:p w14:paraId="0000000A" w14:textId="46AB5DDE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WATER &amp; SEWER: Mike reported that he received a letter </w:t>
      </w:r>
      <w:r w:rsidR="0084574B">
        <w:t>of exemption to lower standard for the new lagoon waste water treatment facility.</w:t>
      </w:r>
    </w:p>
    <w:p w14:paraId="0000000B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Terry reported that he has worked on some water leaks throughout the Village. </w:t>
      </w:r>
    </w:p>
    <w:p w14:paraId="0000000D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PARK: The family of </w:t>
      </w:r>
      <w:proofErr w:type="spellStart"/>
      <w:r>
        <w:t>Alvena</w:t>
      </w:r>
      <w:proofErr w:type="spellEnd"/>
      <w:r>
        <w:t xml:space="preserve"> Campbell had the memorial bench installed within the park. </w:t>
      </w:r>
    </w:p>
    <w:p w14:paraId="0000000F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64309BC6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Peggy is suggesting that the tennis court lights within the park be replaced. Upon a MOTION by Peggy Homan and 2nd by </w:t>
      </w:r>
      <w:r w:rsidR="0084574B">
        <w:t>Mike Rabe</w:t>
      </w:r>
      <w:r>
        <w:t xml:space="preserve">, it was unanimously APPROVED to accept the quote from Craig </w:t>
      </w:r>
      <w:proofErr w:type="spellStart"/>
      <w:r>
        <w:t>Cramm</w:t>
      </w:r>
      <w:proofErr w:type="spellEnd"/>
      <w:r>
        <w:t xml:space="preserve"> Electric Inc to replace all the tennis court lights with the village park for a cost of $3,237.56. MOTION carried.</w:t>
      </w:r>
    </w:p>
    <w:p w14:paraId="00000011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Peggy received an email from a resident suggesting that a dog park be installed within Ursa Park. After discussing with the board, the dog park is tabled at this time. </w:t>
      </w:r>
    </w:p>
    <w:p w14:paraId="00000013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STREETS: Nothing to report.</w:t>
      </w:r>
    </w:p>
    <w:p w14:paraId="00000015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6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BUILDING: Nothing to report.</w:t>
      </w:r>
    </w:p>
    <w:p w14:paraId="00000017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DEPUTY: 0 stops, 0 citations and 40 hours. </w:t>
      </w:r>
    </w:p>
    <w:p w14:paraId="00000019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TOWN HALL: Terry replaced the sign on the front of the Town Hall. </w:t>
      </w:r>
    </w:p>
    <w:p w14:paraId="0000001B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OLD BUSINESS: Mike presented the board with revised ordinances #272 and #251 that were both drafted by Village Attorney Jerry </w:t>
      </w:r>
      <w:proofErr w:type="spellStart"/>
      <w:r>
        <w:t>Timmerwilke</w:t>
      </w:r>
      <w:proofErr w:type="spellEnd"/>
      <w:r>
        <w:t xml:space="preserve">. Mike asked the board to review the revised ordinance prior to the board passing it. </w:t>
      </w:r>
    </w:p>
    <w:p w14:paraId="0000001D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NEW BUSINESS: Nothing to report.</w:t>
      </w:r>
    </w:p>
    <w:p w14:paraId="0000001F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00000020" w14:textId="77777777" w:rsidR="00F82F10" w:rsidRDefault="00000000">
      <w:pPr>
        <w:spacing w:line="331" w:lineRule="auto"/>
        <w:rPr>
          <w:highlight w:val="white"/>
        </w:rPr>
      </w:pPr>
      <w:r>
        <w:rPr>
          <w:highlight w:val="white"/>
        </w:rPr>
        <w:t xml:space="preserve">EXECUTIVE SESSION: Upon a MOTION by Scott </w:t>
      </w:r>
      <w:proofErr w:type="spellStart"/>
      <w:r>
        <w:rPr>
          <w:highlight w:val="white"/>
        </w:rPr>
        <w:t>Dedert</w:t>
      </w:r>
      <w:proofErr w:type="spellEnd"/>
      <w:r>
        <w:rPr>
          <w:highlight w:val="white"/>
        </w:rPr>
        <w:t xml:space="preserve"> and 2nd by Dennis </w:t>
      </w:r>
      <w:proofErr w:type="spellStart"/>
      <w:r>
        <w:rPr>
          <w:highlight w:val="white"/>
        </w:rPr>
        <w:t>Boccardi</w:t>
      </w:r>
      <w:proofErr w:type="spellEnd"/>
      <w:r>
        <w:rPr>
          <w:highlight w:val="white"/>
        </w:rPr>
        <w:t xml:space="preserve">, it was unanimously APPROVED to go into executive session at 8:18pm to discuss personnel. MOTION carried. </w:t>
      </w:r>
    </w:p>
    <w:p w14:paraId="00000021" w14:textId="77777777" w:rsidR="00F82F10" w:rsidRDefault="00F82F10">
      <w:pPr>
        <w:rPr>
          <w:highlight w:val="white"/>
        </w:rPr>
      </w:pPr>
    </w:p>
    <w:p w14:paraId="00000022" w14:textId="77777777" w:rsidR="00F82F10" w:rsidRDefault="00000000">
      <w:pPr>
        <w:spacing w:line="331" w:lineRule="auto"/>
        <w:rPr>
          <w:highlight w:val="white"/>
        </w:rPr>
      </w:pPr>
      <w:r>
        <w:rPr>
          <w:highlight w:val="white"/>
        </w:rPr>
        <w:t>OPEN SESSION: Upon a MOTION by Mike Rabe and 2nd by Robe Kuhn, it was unanimously APPROVED to go into open session 8:50pm. MOTION carried.</w:t>
      </w:r>
    </w:p>
    <w:p w14:paraId="00000023" w14:textId="77777777" w:rsidR="00F82F10" w:rsidRDefault="00F82F10">
      <w:pPr>
        <w:spacing w:line="331" w:lineRule="auto"/>
        <w:rPr>
          <w:highlight w:val="white"/>
        </w:rPr>
      </w:pPr>
    </w:p>
    <w:p w14:paraId="00000024" w14:textId="7B4F5719" w:rsidR="00F82F10" w:rsidRDefault="00000000">
      <w:pPr>
        <w:spacing w:line="331" w:lineRule="auto"/>
        <w:rPr>
          <w:highlight w:val="white"/>
        </w:rPr>
      </w:pPr>
      <w:r>
        <w:rPr>
          <w:highlight w:val="white"/>
        </w:rPr>
        <w:lastRenderedPageBreak/>
        <w:t xml:space="preserve">Upon a MOTION by Scott </w:t>
      </w:r>
      <w:proofErr w:type="spellStart"/>
      <w:r>
        <w:rPr>
          <w:highlight w:val="white"/>
        </w:rPr>
        <w:t>Dedert</w:t>
      </w:r>
      <w:proofErr w:type="spellEnd"/>
      <w:r>
        <w:rPr>
          <w:highlight w:val="white"/>
        </w:rPr>
        <w:t xml:space="preserve"> and 2nd by Mike Rabe, it was unanimously APPROVED to hire Tommy Miller as assistant superintendent at $18.50 per hour with a </w:t>
      </w:r>
      <w:r w:rsidR="0084574B">
        <w:rPr>
          <w:highlight w:val="white"/>
        </w:rPr>
        <w:t>90-day</w:t>
      </w:r>
      <w:r>
        <w:rPr>
          <w:highlight w:val="white"/>
        </w:rPr>
        <w:t xml:space="preserve"> probationary period. MOTION carried.</w:t>
      </w:r>
    </w:p>
    <w:p w14:paraId="00000025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00000026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AUDIT OF WATER/SEWER BILLS:</w:t>
      </w:r>
      <w:r>
        <w:rPr>
          <w:b/>
        </w:rPr>
        <w:t xml:space="preserve"> </w:t>
      </w:r>
      <w:r>
        <w:t xml:space="preserve">Upon a MOTION by Rob Kuhn and 2nd by Dennis </w:t>
      </w:r>
      <w:proofErr w:type="spellStart"/>
      <w:r>
        <w:t>Boccardi</w:t>
      </w:r>
      <w:proofErr w:type="spellEnd"/>
      <w:r>
        <w:t>, it was unanimously RESOLVED to audit the Water and</w:t>
      </w:r>
      <w:r>
        <w:rPr>
          <w:b/>
        </w:rPr>
        <w:t xml:space="preserve"> </w:t>
      </w:r>
      <w:r>
        <w:t xml:space="preserve">Sewer Bills. MOTION carried. </w:t>
      </w:r>
    </w:p>
    <w:p w14:paraId="00000027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TREASURER'S REPORT: Upon a MOTION by Peggy Homan and 2nd by Scott </w:t>
      </w:r>
      <w:proofErr w:type="spellStart"/>
      <w:r>
        <w:t>Dedert</w:t>
      </w:r>
      <w:proofErr w:type="spellEnd"/>
      <w:r>
        <w:t>, it was unanimously RESOLVED to approve the bills. MOTION carried. General Fund $462,003.54, Water Balance $152,906.24, Renters $21,325.61, Sewer $394,928.08, Motor Fuel $81,665.79. Total Balance of $1,112,829.26.</w:t>
      </w:r>
    </w:p>
    <w:p w14:paraId="00000029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ADJOURN: Upon a MOTION by Rob Kuhn and 2nd by Dennis </w:t>
      </w:r>
      <w:proofErr w:type="spellStart"/>
      <w:r>
        <w:t>Boccardi</w:t>
      </w:r>
      <w:proofErr w:type="spellEnd"/>
      <w:r>
        <w:t>, it was unanimously RESOLVED to adjourn the meeting at 8:52pm. MOTION carried.</w:t>
      </w:r>
    </w:p>
    <w:p w14:paraId="0000002B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Respectfully Submitted.</w:t>
      </w:r>
    </w:p>
    <w:p w14:paraId="0000002D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</w:t>
      </w:r>
      <w:r>
        <w:tab/>
        <w:t xml:space="preserve">         </w:t>
      </w:r>
    </w:p>
    <w:p w14:paraId="0000002F" w14:textId="77777777" w:rsidR="00F82F1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Erica J Parrish, Village Clerk</w:t>
      </w:r>
    </w:p>
    <w:p w14:paraId="00000030" w14:textId="77777777" w:rsidR="00F82F10" w:rsidRDefault="00F82F10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</w:p>
    <w:sectPr w:rsidR="00F82F10">
      <w:pgSz w:w="12240" w:h="15840"/>
      <w:pgMar w:top="360" w:right="1080" w:bottom="36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10"/>
    <w:rsid w:val="0084574B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C8EA"/>
  <w15:docId w15:val="{3C08CFC3-9A9D-4C8E-838E-CD6DE2F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2022-10-13T18:21:00Z</dcterms:created>
  <dcterms:modified xsi:type="dcterms:W3CDTF">2022-10-13T18:21:00Z</dcterms:modified>
</cp:coreProperties>
</file>