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2B7" w:rsidRDefault="001C02B7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1C02B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B7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B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B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</w:t>
            </w:r>
            <w:proofErr w:type="spellStart"/>
            <w:r>
              <w:t>Boccardi</w:t>
            </w:r>
            <w:proofErr w:type="spellEnd"/>
          </w:p>
          <w:p w:rsidR="001C02B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:rsidR="001C02B7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:rsidR="001C02B7" w:rsidRDefault="001C02B7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:rsidR="001C02B7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:rsidR="001C02B7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June 14, 2023</w:t>
      </w:r>
    </w:p>
    <w:p w:rsidR="001C02B7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:rsidR="001C02B7" w:rsidRDefault="001C02B7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1C02B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:rsidR="001C02B7" w:rsidRDefault="00000000">
      <w:pPr>
        <w:tabs>
          <w:tab w:val="left" w:pos="2250"/>
          <w:tab w:val="left" w:pos="9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C02B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Visitors: </w:t>
      </w:r>
    </w:p>
    <w:p w:rsidR="001C02B7" w:rsidRDefault="001C02B7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1C02B7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:rsidR="001C02B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</w:t>
      </w:r>
    </w:p>
    <w:p w:rsidR="001C02B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:rsidR="001C02B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 xml:space="preserve">Streets: </w:t>
      </w:r>
    </w:p>
    <w:p w:rsidR="001C02B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:rsidR="001C02B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:rsidR="001C02B7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:rsidR="001C02B7" w:rsidRDefault="001C02B7">
      <w:pPr>
        <w:tabs>
          <w:tab w:val="left" w:pos="2250"/>
          <w:tab w:val="left" w:pos="990"/>
        </w:tabs>
        <w:rPr>
          <w:sz w:val="24"/>
          <w:szCs w:val="24"/>
        </w:rPr>
      </w:pPr>
    </w:p>
    <w:p w:rsidR="001C02B7" w:rsidRDefault="00000000">
      <w:pPr>
        <w:tabs>
          <w:tab w:val="left" w:pos="2250"/>
          <w:tab w:val="left" w:pos="990"/>
        </w:tabs>
        <w:rPr>
          <w:sz w:val="38"/>
          <w:szCs w:val="38"/>
        </w:rPr>
      </w:pPr>
      <w:r>
        <w:rPr>
          <w:sz w:val="30"/>
          <w:szCs w:val="30"/>
        </w:rPr>
        <w:t xml:space="preserve">Old Business: </w:t>
      </w:r>
    </w:p>
    <w:p w:rsidR="001C02B7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>New Business: A) Renewal of Gaming and Liquor Licenses.</w:t>
      </w:r>
    </w:p>
    <w:p w:rsidR="001C02B7" w:rsidRDefault="00000000">
      <w:pPr>
        <w:tabs>
          <w:tab w:val="left" w:pos="2065"/>
          <w:tab w:val="left" w:pos="2695"/>
        </w:tabs>
        <w:ind w:left="1800" w:firstLine="270"/>
        <w:rPr>
          <w:sz w:val="30"/>
          <w:szCs w:val="30"/>
        </w:rPr>
      </w:pPr>
      <w:r>
        <w:rPr>
          <w:sz w:val="30"/>
          <w:szCs w:val="30"/>
        </w:rPr>
        <w:t xml:space="preserve">B) Annual Economic Interest Forms. </w:t>
      </w:r>
    </w:p>
    <w:p w:rsidR="001C02B7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:rsidR="001C02B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Executive Meeting:</w:t>
      </w:r>
    </w:p>
    <w:p w:rsidR="001C02B7" w:rsidRDefault="001C02B7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1C02B7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:rsidR="001C02B7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>Next meeting will be Wednesday, July 12, 2023</w:t>
      </w:r>
    </w:p>
    <w:sectPr w:rsidR="001C02B7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B7"/>
    <w:rsid w:val="001C02B7"/>
    <w:rsid w:val="003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4ADC9-6EAF-4E93-B50F-4303E2E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2023-06-12T15:38:00Z</dcterms:created>
  <dcterms:modified xsi:type="dcterms:W3CDTF">2023-06-12T15:38:00Z</dcterms:modified>
</cp:coreProperties>
</file>