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Lines w:val="1"/>
        <w:widowControl w:val="0"/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VILLAGE OF URSA</w:t>
      </w:r>
    </w:p>
    <w:p w:rsidR="00000000" w:rsidDel="00000000" w:rsidP="00000000" w:rsidRDefault="00000000" w:rsidRPr="00000000" w14:paraId="00000002">
      <w:pPr>
        <w:keepLines w:val="1"/>
        <w:widowControl w:val="0"/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MINUTES OF</w:t>
      </w:r>
    </w:p>
    <w:p w:rsidR="00000000" w:rsidDel="00000000" w:rsidP="00000000" w:rsidRDefault="00000000" w:rsidRPr="00000000" w14:paraId="00000003">
      <w:pPr>
        <w:keepLines w:val="1"/>
        <w:widowControl w:val="0"/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OF TRUSTEES MEETING</w:t>
      </w:r>
    </w:p>
    <w:p w:rsidR="00000000" w:rsidDel="00000000" w:rsidP="00000000" w:rsidRDefault="00000000" w:rsidRPr="00000000" w14:paraId="00000004">
      <w:pPr>
        <w:keepLines w:val="1"/>
        <w:widowControl w:val="0"/>
        <w:spacing w:after="240" w:before="240" w:line="24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widowControl w:val="0"/>
        <w:spacing w:after="240" w:before="240" w:line="240" w:lineRule="auto"/>
        <w:ind w:firstLine="720"/>
        <w:rPr/>
      </w:pPr>
      <w:r w:rsidDel="00000000" w:rsidR="00000000" w:rsidRPr="00000000">
        <w:rPr>
          <w:rtl w:val="0"/>
        </w:rPr>
        <w:t xml:space="preserve">The regular monthly meeting of the Board of Trustees of the Village of Ursa was held on Wednesday, September 11, 2024 at 7:00pm at the Village Office. President Homan called the meeting to order and declared a quorum was present. Also present were Village Clerk Erica Parrish, Village Superintendent Tommy Miller and Village Secretary Deb Rabe. Rob Kuhn joined by conference call. </w:t>
      </w:r>
    </w:p>
    <w:p w:rsidR="00000000" w:rsidDel="00000000" w:rsidP="00000000" w:rsidRDefault="00000000" w:rsidRPr="00000000" w14:paraId="00000006">
      <w:pPr>
        <w:keepLines w:val="1"/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The August 14th minutes were approved as read. Upon a MOTION by Stan Burke and 2nd by Peggy Homan, it was unanimously RESOLVED to accept the August 14th minutes. MOTION carried. </w:t>
      </w:r>
    </w:p>
    <w:p w:rsidR="00000000" w:rsidDel="00000000" w:rsidP="00000000" w:rsidRDefault="00000000" w:rsidRPr="00000000" w14:paraId="00000007">
      <w:pPr>
        <w:keepLines w:val="1"/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Committee Reports:  </w:t>
        <w:br w:type="textWrapping"/>
        <w:t xml:space="preserve">WATER &amp; SEWER: Mike reported everything has been submitted to DNR for the lagroon project. </w:t>
      </w:r>
    </w:p>
    <w:p w:rsidR="00000000" w:rsidDel="00000000" w:rsidP="00000000" w:rsidRDefault="00000000" w:rsidRPr="00000000" w14:paraId="00000008">
      <w:pPr>
        <w:keepLines w:val="1"/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PARK: Peggy reported that she researched other local dog parks and after discussion with the board, it was decided to not move any further with the installation of a dog park. </w:t>
      </w:r>
    </w:p>
    <w:p w:rsidR="00000000" w:rsidDel="00000000" w:rsidP="00000000" w:rsidRDefault="00000000" w:rsidRPr="00000000" w14:paraId="00000009">
      <w:pPr>
        <w:keepLines w:val="1"/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STREETS: Nothing to report. </w:t>
      </w:r>
    </w:p>
    <w:p w:rsidR="00000000" w:rsidDel="00000000" w:rsidP="00000000" w:rsidRDefault="00000000" w:rsidRPr="00000000" w14:paraId="0000000A">
      <w:pPr>
        <w:keepLines w:val="1"/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BUILDING: Nothing to report. </w:t>
      </w:r>
    </w:p>
    <w:p w:rsidR="00000000" w:rsidDel="00000000" w:rsidP="00000000" w:rsidRDefault="00000000" w:rsidRPr="00000000" w14:paraId="0000000B">
      <w:pPr>
        <w:keepLines w:val="1"/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DEPUTY: 2 stops, 3 citations and 33 hours.</w:t>
      </w:r>
    </w:p>
    <w:p w:rsidR="00000000" w:rsidDel="00000000" w:rsidP="00000000" w:rsidRDefault="00000000" w:rsidRPr="00000000" w14:paraId="0000000C">
      <w:pPr>
        <w:keepLines w:val="1"/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TOWN HALL: Nothing to report. </w:t>
      </w:r>
    </w:p>
    <w:p w:rsidR="00000000" w:rsidDel="00000000" w:rsidP="00000000" w:rsidRDefault="00000000" w:rsidRPr="00000000" w14:paraId="0000000D">
      <w:pPr>
        <w:keepLines w:val="1"/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OLD BUSINESS: Stan updated the board that Mark Miller’s property has improved. Stan is going to have Gunnar make contact with Tony Casley. </w:t>
      </w:r>
    </w:p>
    <w:p w:rsidR="00000000" w:rsidDel="00000000" w:rsidP="00000000" w:rsidRDefault="00000000" w:rsidRPr="00000000" w14:paraId="0000000E">
      <w:pPr>
        <w:keepLines w:val="1"/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NEW BUSINESS: Nothing to report. </w:t>
      </w:r>
    </w:p>
    <w:p w:rsidR="00000000" w:rsidDel="00000000" w:rsidP="00000000" w:rsidRDefault="00000000" w:rsidRPr="00000000" w14:paraId="0000000F">
      <w:pPr>
        <w:keepLines w:val="1"/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AUDIT OF WATER/SEWER BILLS: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Upon a MOTION by Mike Rabe and 2nd by Dennis Boccardi, it was unanimously RESOLVED to audit the Water and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Sewer Bills. MOTION carried.</w:t>
      </w:r>
    </w:p>
    <w:p w:rsidR="00000000" w:rsidDel="00000000" w:rsidP="00000000" w:rsidRDefault="00000000" w:rsidRPr="00000000" w14:paraId="00000010">
      <w:pPr>
        <w:keepLines w:val="1"/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TREASURER'S REPORT: Upon a MOTION by Peggy Homan and 2nd by Mike Rabe, it was unanimously RESOLVED to approve the bills. MOTION carried. General Fund $570,169.92, Water Balance $192,307.13, Renters $25,661.56, Sewer $484,669.42, Motor Fuel $88,026.76. Total Balance of $1,360,834.79. </w:t>
      </w:r>
    </w:p>
    <w:p w:rsidR="00000000" w:rsidDel="00000000" w:rsidP="00000000" w:rsidRDefault="00000000" w:rsidRPr="00000000" w14:paraId="00000011">
      <w:pPr>
        <w:keepLines w:val="1"/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ADJOURN: Upon a MOTION by Mike Rabe and 2nd by Katie Parker, it was unanimously RESOLVED to adjourn the meeting at 7:44pm. MOTION carried.</w:t>
      </w:r>
    </w:p>
    <w:p w:rsidR="00000000" w:rsidDel="00000000" w:rsidP="00000000" w:rsidRDefault="00000000" w:rsidRPr="00000000" w14:paraId="00000012">
      <w:pPr>
        <w:keepLines w:val="1"/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Respectfully Submitted,</w:t>
      </w:r>
    </w:p>
    <w:p w:rsidR="00000000" w:rsidDel="00000000" w:rsidP="00000000" w:rsidRDefault="00000000" w:rsidRPr="00000000" w14:paraId="00000013">
      <w:pPr>
        <w:keepLines w:val="1"/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_____________________</w:t>
        <w:tab/>
        <w:t xml:space="preserve">        </w:t>
      </w:r>
    </w:p>
    <w:p w:rsidR="00000000" w:rsidDel="00000000" w:rsidP="00000000" w:rsidRDefault="00000000" w:rsidRPr="00000000" w14:paraId="00000014">
      <w:pPr>
        <w:keepLines w:val="1"/>
        <w:widowControl w:val="0"/>
        <w:spacing w:after="240" w:before="24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Erica J Parrish, Village Clerk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868.800048828125" w:top="351.199951171875" w:left="1796.9200134277344" w:right="1067.20458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