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96AA0" w:rsidRDefault="00D96AA0">
      <w:pPr>
        <w:keepLines/>
        <w:widowControl w:val="0"/>
        <w:spacing w:after="240"/>
        <w:jc w:val="center"/>
        <w:rPr>
          <w:b/>
        </w:rPr>
      </w:pPr>
    </w:p>
    <w:p w14:paraId="00000002" w14:textId="77777777" w:rsidR="00D96AA0" w:rsidRDefault="009A7A28">
      <w:pPr>
        <w:keepLines/>
        <w:widowControl w:val="0"/>
        <w:spacing w:after="240"/>
        <w:jc w:val="center"/>
      </w:pPr>
      <w:r>
        <w:rPr>
          <w:b/>
        </w:rPr>
        <w:t>VILLAGE OF URSA</w:t>
      </w:r>
      <w:r>
        <w:rPr>
          <w:b/>
        </w:rPr>
        <w:br/>
        <w:t>MINUTES OF</w:t>
      </w:r>
      <w:r>
        <w:rPr>
          <w:b/>
        </w:rPr>
        <w:br/>
        <w:t>BOARD OF TRUSTEES MEETING</w:t>
      </w:r>
    </w:p>
    <w:p w14:paraId="00000003" w14:textId="77777777" w:rsidR="00D96AA0" w:rsidRDefault="009A7A28">
      <w:pPr>
        <w:keepLines/>
        <w:widowControl w:val="0"/>
        <w:spacing w:before="240" w:after="240" w:line="240" w:lineRule="auto"/>
        <w:ind w:firstLine="720"/>
      </w:pPr>
      <w:r>
        <w:t xml:space="preserve">The regular monthly meeting of the Board of Trustees of the Village of Ursa was held on Wednesday, July 9, 2025 at 7:00pm at the Ursa Village Office. President Boccardi called the meeting to order and declared a quorum was present. </w:t>
      </w:r>
      <w:proofErr w:type="gramStart"/>
      <w:r>
        <w:t>Also</w:t>
      </w:r>
      <w:proofErr w:type="gramEnd"/>
      <w:r>
        <w:t xml:space="preserve"> present were Village Clerk Erica Parrish and Visitors from Adams Fiber. Ryan Rabe was absent.</w:t>
      </w:r>
    </w:p>
    <w:p w14:paraId="00000004" w14:textId="77777777" w:rsidR="00D96AA0" w:rsidRDefault="009A7A28">
      <w:pPr>
        <w:keepLines/>
        <w:widowControl w:val="0"/>
        <w:spacing w:before="240" w:after="240" w:line="240" w:lineRule="auto"/>
        <w:ind w:hanging="270"/>
      </w:pPr>
      <w:r>
        <w:t xml:space="preserve">    The June 11th minutes were approved as read. Upon a MOTION by Peggy Homan and 2nd by Chris Byers, it was unanimously RESOLVED to accept the June 11th minutes. MOTION carried.</w:t>
      </w:r>
    </w:p>
    <w:p w14:paraId="00000005" w14:textId="77777777" w:rsidR="00D96AA0" w:rsidRDefault="009A7A28">
      <w:pPr>
        <w:keepLines/>
        <w:widowControl w:val="0"/>
        <w:spacing w:before="240" w:after="240" w:line="240" w:lineRule="auto"/>
        <w:ind w:hanging="270"/>
      </w:pPr>
      <w:r>
        <w:tab/>
        <w:t xml:space="preserve">Adams Fiber attended the board meeting to recognize the Village of Ursa as a Smart Rural Community by the NTCA. </w:t>
      </w:r>
    </w:p>
    <w:p w14:paraId="00000006" w14:textId="77777777" w:rsidR="00D96AA0" w:rsidRDefault="009A7A28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Upon a MOTION by Mike Rabe and 2nd by Peggy Homan, it was unanimously APPROVED to pass ordinance #293, authorizing the village to borrow money for the water pollution control </w:t>
      </w:r>
      <w:proofErr w:type="gramStart"/>
      <w:r>
        <w:t>and also</w:t>
      </w:r>
      <w:proofErr w:type="gramEnd"/>
      <w:r>
        <w:t xml:space="preserve"> repealing ordinance #292. The following roll call vote was taken: Ryan Rabe- Absent, Mike Rabe- Yes, Peggy Homan- Yes, Katie Parker- Yes, Chris Byers- Yes, and DJ Powell- Yes. With 1- Absent and 5- Yes. The above Motion was approved. Motion carried. </w:t>
      </w:r>
    </w:p>
    <w:p w14:paraId="00000007" w14:textId="77777777" w:rsidR="00D96AA0" w:rsidRDefault="009A7A28">
      <w:pPr>
        <w:keepLines/>
        <w:widowControl w:val="0"/>
        <w:spacing w:before="240" w:after="240" w:line="240" w:lineRule="auto"/>
      </w:pPr>
      <w:r>
        <w:t>PARK: Nothing to report.</w:t>
      </w:r>
    </w:p>
    <w:p w14:paraId="00000008" w14:textId="77777777" w:rsidR="00D96AA0" w:rsidRDefault="009A7A28">
      <w:pPr>
        <w:keepLines/>
        <w:widowControl w:val="0"/>
        <w:spacing w:before="240" w:after="240" w:line="240" w:lineRule="auto"/>
      </w:pPr>
      <w:r>
        <w:t>STREETS: Nothing to report.</w:t>
      </w:r>
    </w:p>
    <w:p w14:paraId="00000009" w14:textId="77777777" w:rsidR="00D96AA0" w:rsidRDefault="009A7A28">
      <w:pPr>
        <w:keepLines/>
        <w:widowControl w:val="0"/>
        <w:spacing w:before="240" w:after="240" w:line="240" w:lineRule="auto"/>
      </w:pPr>
      <w:r>
        <w:t xml:space="preserve">BUILDING: Upon a MOTION by Katie Parker and 2nd by DJ Powell, it was unanimously APPROVED to the </w:t>
      </w:r>
      <w:proofErr w:type="gramStart"/>
      <w:r>
        <w:t>return to work</w:t>
      </w:r>
      <w:proofErr w:type="gramEnd"/>
      <w:r>
        <w:t xml:space="preserve"> policy. MOTION carried. </w:t>
      </w:r>
    </w:p>
    <w:p w14:paraId="0000000A" w14:textId="77777777" w:rsidR="00D96AA0" w:rsidRDefault="009A7A28">
      <w:pPr>
        <w:keepLines/>
        <w:widowControl w:val="0"/>
        <w:spacing w:before="240" w:after="240" w:line="240" w:lineRule="auto"/>
      </w:pPr>
      <w:r>
        <w:t xml:space="preserve">DEPUTY: 0 stops, 0 citations and 40 hours. </w:t>
      </w:r>
    </w:p>
    <w:p w14:paraId="0000000B" w14:textId="77777777" w:rsidR="00D96AA0" w:rsidRDefault="009A7A28">
      <w:pPr>
        <w:keepLines/>
        <w:widowControl w:val="0"/>
        <w:spacing w:before="240" w:after="240" w:line="240" w:lineRule="auto"/>
      </w:pPr>
      <w:r>
        <w:t>TOWN HALL: Nothing to report.</w:t>
      </w:r>
    </w:p>
    <w:p w14:paraId="0000000C" w14:textId="77777777" w:rsidR="00D96AA0" w:rsidRDefault="009A7A28">
      <w:pPr>
        <w:keepLines/>
        <w:widowControl w:val="0"/>
        <w:spacing w:before="240" w:after="240" w:line="240" w:lineRule="auto"/>
      </w:pPr>
      <w:r>
        <w:t>OLD BUSINESS: Nothing to report.</w:t>
      </w:r>
    </w:p>
    <w:p w14:paraId="0000000D" w14:textId="77777777" w:rsidR="00D96AA0" w:rsidRDefault="009A7A28">
      <w:pPr>
        <w:keepLines/>
        <w:widowControl w:val="0"/>
        <w:spacing w:before="240" w:after="240" w:line="240" w:lineRule="auto"/>
        <w:rPr>
          <w:highlight w:val="white"/>
        </w:rPr>
      </w:pPr>
      <w:r>
        <w:t xml:space="preserve">NEW BUSINESS: </w:t>
      </w:r>
      <w:r>
        <w:rPr>
          <w:highlight w:val="white"/>
        </w:rPr>
        <w:t xml:space="preserve">Jerry </w:t>
      </w:r>
      <w:proofErr w:type="spellStart"/>
      <w:r>
        <w:rPr>
          <w:highlight w:val="white"/>
        </w:rPr>
        <w:t>Timmerwilke</w:t>
      </w:r>
      <w:proofErr w:type="spellEnd"/>
      <w:r>
        <w:rPr>
          <w:highlight w:val="white"/>
        </w:rPr>
        <w:t xml:space="preserve"> provided all board members with the ordinances for the annual appropriation. All documents pertaining to the annual appropriation have been posted as required by law. Upon a MOTION by Peggy Homan and 2nd by Katie Parker, it was unanimously APPROVED to adopt the budget and appropriation ordinance #294. MOTION carried. </w:t>
      </w:r>
    </w:p>
    <w:p w14:paraId="0000000E" w14:textId="77777777" w:rsidR="00D96AA0" w:rsidRDefault="009A7A28">
      <w:pPr>
        <w:keepLines/>
        <w:widowControl w:val="0"/>
        <w:spacing w:before="240" w:after="240" w:line="240" w:lineRule="auto"/>
      </w:pPr>
      <w:r>
        <w:rPr>
          <w:highlight w:val="white"/>
        </w:rPr>
        <w:t>Upon a MOTION by Peggy Homan and 2nd by DJ Powell, it was unanimously APPROVED to adopt tax levy ordinance #295. MOTION carried.</w:t>
      </w:r>
    </w:p>
    <w:p w14:paraId="0000000F" w14:textId="77777777" w:rsidR="00D96AA0" w:rsidRDefault="009A7A28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Chirs Byers,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0" w14:textId="77777777" w:rsidR="00D96AA0" w:rsidRDefault="009A7A28">
      <w:pPr>
        <w:keepLines/>
        <w:widowControl w:val="0"/>
        <w:spacing w:before="240" w:after="240" w:line="240" w:lineRule="auto"/>
      </w:pPr>
      <w:r>
        <w:t xml:space="preserve">TREASURER'S REPORT: Upon a MOTION by Mike Rabe and 2nd by Chris Byers, it was unanimously RESOLVED to approve the bills. MOTION carried. General Fund $646,813.92, Water Balance $234,357.73, Renters $27,084.75, Sewer $497.298.94, Motor Fuel $111,218.90. Total Balance of $1,516,774.24. </w:t>
      </w:r>
    </w:p>
    <w:p w14:paraId="00000011" w14:textId="77777777" w:rsidR="00D96AA0" w:rsidRDefault="009A7A28">
      <w:pPr>
        <w:keepLines/>
        <w:widowControl w:val="0"/>
        <w:spacing w:before="240" w:after="240" w:line="240" w:lineRule="auto"/>
      </w:pPr>
      <w:r>
        <w:t>ADJOURN: Upon a MOTION by Katie Parker and 2nd by Chris Byers, it was unanimously RESOLVED to adjourn the meeting at 8:08pm. MOTION carried.</w:t>
      </w:r>
    </w:p>
    <w:p w14:paraId="00000012" w14:textId="77777777" w:rsidR="00D96AA0" w:rsidRDefault="009A7A28">
      <w:pPr>
        <w:keepLines/>
        <w:widowControl w:val="0"/>
        <w:spacing w:before="240" w:after="240" w:line="240" w:lineRule="auto"/>
      </w:pPr>
      <w:r>
        <w:t>Respectfully Submitted,</w:t>
      </w:r>
    </w:p>
    <w:p w14:paraId="00000013" w14:textId="77777777" w:rsidR="00D96AA0" w:rsidRDefault="009A7A28">
      <w:pPr>
        <w:keepLines/>
        <w:widowControl w:val="0"/>
        <w:spacing w:before="240" w:after="240" w:line="240" w:lineRule="auto"/>
        <w:rPr>
          <w:b/>
        </w:rPr>
      </w:pPr>
      <w:r>
        <w:lastRenderedPageBreak/>
        <w:br/>
        <w:t>____________________</w:t>
      </w:r>
      <w:r>
        <w:tab/>
        <w:t xml:space="preserve">        </w:t>
      </w:r>
      <w:r>
        <w:br/>
        <w:t>Erica J Parrish, Village Clerk</w:t>
      </w:r>
    </w:p>
    <w:sectPr w:rsidR="00D96AA0">
      <w:footerReference w:type="default" r:id="rId6"/>
      <w:pgSz w:w="12240" w:h="15840"/>
      <w:pgMar w:top="351" w:right="1067" w:bottom="868" w:left="13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ECEBD" w14:textId="77777777" w:rsidR="009A7A28" w:rsidRDefault="009A7A28">
      <w:pPr>
        <w:spacing w:line="240" w:lineRule="auto"/>
      </w:pPr>
      <w:r>
        <w:separator/>
      </w:r>
    </w:p>
  </w:endnote>
  <w:endnote w:type="continuationSeparator" w:id="0">
    <w:p w14:paraId="1446B155" w14:textId="77777777" w:rsidR="009A7A28" w:rsidRDefault="009A7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4" w14:textId="77777777" w:rsidR="00D96AA0" w:rsidRDefault="00D96A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3972B" w14:textId="77777777" w:rsidR="009A7A28" w:rsidRDefault="009A7A28">
      <w:pPr>
        <w:spacing w:line="240" w:lineRule="auto"/>
      </w:pPr>
      <w:r>
        <w:separator/>
      </w:r>
    </w:p>
  </w:footnote>
  <w:footnote w:type="continuationSeparator" w:id="0">
    <w:p w14:paraId="47E0D1B1" w14:textId="77777777" w:rsidR="009A7A28" w:rsidRDefault="009A7A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A0"/>
    <w:rsid w:val="00127612"/>
    <w:rsid w:val="009A7A28"/>
    <w:rsid w:val="00D9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27D217-7F5E-4C9B-9247-CAA99919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2025-09-10T14:19:00Z</dcterms:created>
  <dcterms:modified xsi:type="dcterms:W3CDTF">2025-09-10T14:19:00Z</dcterms:modified>
</cp:coreProperties>
</file>